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097CC" w14:textId="67F13FB8" w:rsidR="008D2CB2" w:rsidRDefault="003E5CD1" w:rsidP="005300E9">
      <w:pPr>
        <w:pStyle w:val="Title"/>
      </w:pPr>
      <w:r>
        <w:rPr>
          <w:rFonts w:cs="Arial"/>
          <w:noProof/>
          <w:sz w:val="24"/>
        </w:rPr>
        <w:drawing>
          <wp:anchor distT="0" distB="0" distL="114300" distR="114300" simplePos="0" relativeHeight="251660288" behindDoc="0" locked="0" layoutInCell="1" allowOverlap="1" wp14:anchorId="4B86B285" wp14:editId="097B6798">
            <wp:simplePos x="0" y="0"/>
            <wp:positionH relativeFrom="column">
              <wp:posOffset>5930900</wp:posOffset>
            </wp:positionH>
            <wp:positionV relativeFrom="paragraph">
              <wp:posOffset>92710</wp:posOffset>
            </wp:positionV>
            <wp:extent cx="1130128" cy="71177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ter-12k-3-star-cyclojet-1-split-carrier-original-imaeu3y9yhufjxk2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128" cy="711771"/>
                    </a:xfrm>
                    <a:prstGeom prst="rect">
                      <a:avLst/>
                    </a:prstGeom>
                  </pic:spPr>
                </pic:pic>
              </a:graphicData>
            </a:graphic>
            <wp14:sizeRelH relativeFrom="page">
              <wp14:pctWidth>0</wp14:pctWidth>
            </wp14:sizeRelH>
            <wp14:sizeRelV relativeFrom="page">
              <wp14:pctHeight>0</wp14:pctHeight>
            </wp14:sizeRelV>
          </wp:anchor>
        </w:drawing>
      </w:r>
      <w:r w:rsidR="005300E9">
        <w:t xml:space="preserve">                        </w:t>
      </w:r>
      <w:r w:rsidR="00112D23">
        <w:rPr>
          <w:noProof/>
        </w:rPr>
        <w:drawing>
          <wp:inline distT="0" distB="0" distL="0" distR="0" wp14:anchorId="2D2664F7" wp14:editId="49779074">
            <wp:extent cx="3732225" cy="1047750"/>
            <wp:effectExtent l="0" t="0" r="1905"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ling_dynamics_logo.jpg"/>
                    <pic:cNvPicPr/>
                  </pic:nvPicPr>
                  <pic:blipFill>
                    <a:blip r:embed="rId9">
                      <a:extLst>
                        <a:ext uri="{28A0092B-C50C-407E-A947-70E740481C1C}">
                          <a14:useLocalDpi xmlns:a14="http://schemas.microsoft.com/office/drawing/2010/main" val="0"/>
                        </a:ext>
                      </a:extLst>
                    </a:blip>
                    <a:stretch>
                      <a:fillRect/>
                    </a:stretch>
                  </pic:blipFill>
                  <pic:spPr>
                    <a:xfrm>
                      <a:off x="0" y="0"/>
                      <a:ext cx="3781032" cy="1061452"/>
                    </a:xfrm>
                    <a:prstGeom prst="rect">
                      <a:avLst/>
                    </a:prstGeom>
                  </pic:spPr>
                </pic:pic>
              </a:graphicData>
            </a:graphic>
          </wp:inline>
        </w:drawing>
      </w:r>
    </w:p>
    <w:p w14:paraId="759C72B4" w14:textId="12B440A5" w:rsidR="008D2CB2" w:rsidRDefault="005300E9" w:rsidP="0008071E">
      <w:pPr>
        <w:pStyle w:val="Title"/>
      </w:pPr>
      <w:r>
        <w:t xml:space="preserve">                  </w:t>
      </w:r>
      <w:r w:rsidR="003E5CD1">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5E41EC70" wp14:editId="221863B3">
            <wp:simplePos x="0" y="0"/>
            <wp:positionH relativeFrom="margin">
              <wp:posOffset>196850</wp:posOffset>
            </wp:positionH>
            <wp:positionV relativeFrom="paragraph">
              <wp:posOffset>3810</wp:posOffset>
            </wp:positionV>
            <wp:extent cx="736600" cy="76327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ne-comfort-specialist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6600" cy="763270"/>
                    </a:xfrm>
                    <a:prstGeom prst="rect">
                      <a:avLst/>
                    </a:prstGeom>
                  </pic:spPr>
                </pic:pic>
              </a:graphicData>
            </a:graphic>
            <wp14:sizeRelH relativeFrom="page">
              <wp14:pctWidth>0</wp14:pctWidth>
            </wp14:sizeRelH>
            <wp14:sizeRelV relativeFrom="page">
              <wp14:pctHeight>0</wp14:pctHeight>
            </wp14:sizeRelV>
          </wp:anchor>
        </w:drawing>
      </w:r>
    </w:p>
    <w:p w14:paraId="0DE95E80" w14:textId="77777777" w:rsidR="0008071E" w:rsidRPr="0008071E" w:rsidRDefault="0008071E" w:rsidP="0008071E">
      <w:r>
        <w:t xml:space="preserve">                                                                 </w:t>
      </w:r>
    </w:p>
    <w:p w14:paraId="4CDB18C2" w14:textId="77777777" w:rsidR="008D2CB2" w:rsidRDefault="00E448DB">
      <w:pPr>
        <w:pStyle w:val="Heading1"/>
        <w:ind w:left="46"/>
        <w:jc w:val="center"/>
        <w:rPr>
          <w:rFonts w:cs="Arial"/>
          <w:w w:val="110"/>
          <w:sz w:val="24"/>
          <w:u w:val="thick" w:color="000000"/>
        </w:rPr>
      </w:pPr>
      <w:r>
        <w:rPr>
          <w:rFonts w:cs="Arial"/>
          <w:w w:val="110"/>
          <w:sz w:val="24"/>
          <w:u w:val="thick" w:color="000000"/>
        </w:rPr>
        <w:t xml:space="preserve">Specializing in </w:t>
      </w:r>
      <w:r w:rsidR="00E85BD3" w:rsidRPr="0022695E">
        <w:rPr>
          <w:rFonts w:cs="Arial"/>
          <w:w w:val="110"/>
          <w:sz w:val="24"/>
          <w:u w:val="thick" w:color="000000"/>
        </w:rPr>
        <w:t>Air</w:t>
      </w:r>
      <w:r w:rsidR="00E85BD3" w:rsidRPr="0022695E">
        <w:rPr>
          <w:rFonts w:cs="Arial"/>
          <w:spacing w:val="-8"/>
          <w:w w:val="110"/>
          <w:sz w:val="24"/>
          <w:u w:val="thick" w:color="000000"/>
        </w:rPr>
        <w:t xml:space="preserve"> </w:t>
      </w:r>
      <w:r w:rsidR="00E85BD3" w:rsidRPr="0022695E">
        <w:rPr>
          <w:rFonts w:cs="Arial"/>
          <w:w w:val="110"/>
          <w:sz w:val="24"/>
          <w:u w:val="thick" w:color="000000"/>
        </w:rPr>
        <w:t>Conditioning</w:t>
      </w:r>
      <w:r w:rsidR="0008071E">
        <w:rPr>
          <w:rFonts w:cs="Arial"/>
          <w:w w:val="110"/>
          <w:sz w:val="24"/>
          <w:u w:val="thick" w:color="000000"/>
        </w:rPr>
        <w:t xml:space="preserve"> Service and</w:t>
      </w:r>
      <w:r w:rsidR="00E85BD3" w:rsidRPr="0022695E">
        <w:rPr>
          <w:rFonts w:cs="Arial"/>
          <w:spacing w:val="-8"/>
          <w:w w:val="110"/>
          <w:sz w:val="24"/>
          <w:u w:val="thick" w:color="000000"/>
        </w:rPr>
        <w:t xml:space="preserve"> </w:t>
      </w:r>
      <w:r w:rsidR="0008071E">
        <w:rPr>
          <w:rFonts w:cs="Arial"/>
          <w:w w:val="110"/>
          <w:sz w:val="24"/>
          <w:u w:val="thick" w:color="000000"/>
        </w:rPr>
        <w:t>Maintenance</w:t>
      </w:r>
    </w:p>
    <w:p w14:paraId="0C51B687" w14:textId="77777777" w:rsidR="00E448DB" w:rsidRPr="0022695E" w:rsidRDefault="00E448DB">
      <w:pPr>
        <w:pStyle w:val="Heading1"/>
        <w:ind w:left="46"/>
        <w:jc w:val="center"/>
        <w:rPr>
          <w:rFonts w:cs="Arial"/>
          <w:sz w:val="24"/>
          <w:u w:val="none"/>
        </w:rPr>
      </w:pPr>
    </w:p>
    <w:p w14:paraId="35D409AC" w14:textId="425B7D4F" w:rsidR="008D2CB2" w:rsidRDefault="00C832D9" w:rsidP="0008071E">
      <w:pPr>
        <w:pStyle w:val="BodyText"/>
        <w:rPr>
          <w:w w:val="105"/>
        </w:rPr>
      </w:pPr>
      <w:r w:rsidRPr="0022695E">
        <w:rPr>
          <w:w w:val="105"/>
        </w:rPr>
        <w:t>Like</w:t>
      </w:r>
      <w:r w:rsidR="00E85BD3" w:rsidRPr="0022695E">
        <w:rPr>
          <w:w w:val="105"/>
        </w:rPr>
        <w:t xml:space="preserve"> any</w:t>
      </w:r>
      <w:r w:rsidR="00112D23">
        <w:rPr>
          <w:w w:val="105"/>
        </w:rPr>
        <w:t xml:space="preserve"> piece of</w:t>
      </w:r>
      <w:r w:rsidR="00E85BD3" w:rsidRPr="0022695E">
        <w:rPr>
          <w:spacing w:val="4"/>
          <w:w w:val="105"/>
        </w:rPr>
        <w:t xml:space="preserve"> </w:t>
      </w:r>
      <w:r w:rsidR="00E85BD3" w:rsidRPr="0022695E">
        <w:rPr>
          <w:w w:val="105"/>
        </w:rPr>
        <w:t>mechanical</w:t>
      </w:r>
      <w:r w:rsidR="00E85BD3" w:rsidRPr="0022695E">
        <w:rPr>
          <w:spacing w:val="4"/>
          <w:w w:val="105"/>
        </w:rPr>
        <w:t xml:space="preserve"> </w:t>
      </w:r>
      <w:r w:rsidR="005300E9">
        <w:rPr>
          <w:w w:val="105"/>
        </w:rPr>
        <w:t>equipment</w:t>
      </w:r>
      <w:r w:rsidR="00E85BD3" w:rsidRPr="0022695E">
        <w:rPr>
          <w:w w:val="105"/>
        </w:rPr>
        <w:t>,</w:t>
      </w:r>
      <w:r w:rsidR="00E85BD3" w:rsidRPr="0022695E">
        <w:rPr>
          <w:spacing w:val="11"/>
          <w:w w:val="105"/>
        </w:rPr>
        <w:t xml:space="preserve"> </w:t>
      </w:r>
      <w:r w:rsidR="00E85BD3" w:rsidRPr="0022695E">
        <w:rPr>
          <w:w w:val="105"/>
        </w:rPr>
        <w:t>having</w:t>
      </w:r>
      <w:r w:rsidR="00E85BD3" w:rsidRPr="0022695E">
        <w:rPr>
          <w:spacing w:val="-24"/>
          <w:w w:val="105"/>
        </w:rPr>
        <w:t xml:space="preserve"> </w:t>
      </w:r>
      <w:r w:rsidR="00E85BD3" w:rsidRPr="0022695E">
        <w:rPr>
          <w:w w:val="105"/>
        </w:rPr>
        <w:t>your</w:t>
      </w:r>
      <w:r w:rsidR="00E85BD3" w:rsidRPr="0022695E">
        <w:rPr>
          <w:spacing w:val="15"/>
          <w:w w:val="105"/>
        </w:rPr>
        <w:t xml:space="preserve"> </w:t>
      </w:r>
      <w:r w:rsidR="00E85BD3" w:rsidRPr="0022695E">
        <w:rPr>
          <w:w w:val="105"/>
        </w:rPr>
        <w:t>HVAC</w:t>
      </w:r>
      <w:r w:rsidR="00E85BD3" w:rsidRPr="0022695E">
        <w:rPr>
          <w:spacing w:val="-11"/>
          <w:w w:val="105"/>
        </w:rPr>
        <w:t xml:space="preserve"> </w:t>
      </w:r>
      <w:r w:rsidR="004B2B2D" w:rsidRPr="0022695E">
        <w:rPr>
          <w:w w:val="105"/>
        </w:rPr>
        <w:t>equipment</w:t>
      </w:r>
      <w:r w:rsidR="00E85BD3" w:rsidRPr="0022695E">
        <w:rPr>
          <w:spacing w:val="11"/>
          <w:w w:val="105"/>
        </w:rPr>
        <w:t xml:space="preserve"> </w:t>
      </w:r>
      <w:r w:rsidR="00E85BD3" w:rsidRPr="0022695E">
        <w:rPr>
          <w:w w:val="105"/>
        </w:rPr>
        <w:t>routinely</w:t>
      </w:r>
      <w:r w:rsidR="00E85BD3" w:rsidRPr="0022695E">
        <w:rPr>
          <w:spacing w:val="-4"/>
          <w:w w:val="105"/>
        </w:rPr>
        <w:t xml:space="preserve"> </w:t>
      </w:r>
      <w:r w:rsidR="00E85BD3" w:rsidRPr="0022695E">
        <w:rPr>
          <w:w w:val="105"/>
        </w:rPr>
        <w:t>serviced</w:t>
      </w:r>
      <w:r w:rsidR="00E85BD3" w:rsidRPr="0022695E">
        <w:rPr>
          <w:spacing w:val="-3"/>
          <w:w w:val="105"/>
        </w:rPr>
        <w:t xml:space="preserve"> </w:t>
      </w:r>
      <w:r w:rsidR="004B2B2D" w:rsidRPr="0022695E">
        <w:rPr>
          <w:w w:val="105"/>
        </w:rPr>
        <w:t>can</w:t>
      </w:r>
      <w:r w:rsidR="00E85BD3" w:rsidRPr="0022695E">
        <w:rPr>
          <w:spacing w:val="6"/>
          <w:w w:val="105"/>
        </w:rPr>
        <w:t xml:space="preserve"> </w:t>
      </w:r>
      <w:r w:rsidR="00E85BD3" w:rsidRPr="0022695E">
        <w:rPr>
          <w:w w:val="105"/>
        </w:rPr>
        <w:t>prevent</w:t>
      </w:r>
      <w:r w:rsidR="00E85BD3" w:rsidRPr="0022695E">
        <w:rPr>
          <w:spacing w:val="-3"/>
          <w:w w:val="105"/>
        </w:rPr>
        <w:t xml:space="preserve"> </w:t>
      </w:r>
      <w:r w:rsidR="004B2B2D" w:rsidRPr="0022695E">
        <w:rPr>
          <w:w w:val="105"/>
        </w:rPr>
        <w:t>potential</w:t>
      </w:r>
      <w:r w:rsidR="00E85BD3" w:rsidRPr="0022695E">
        <w:rPr>
          <w:spacing w:val="3"/>
          <w:w w:val="105"/>
        </w:rPr>
        <w:t xml:space="preserve"> </w:t>
      </w:r>
      <w:r w:rsidR="005300E9">
        <w:rPr>
          <w:w w:val="105"/>
        </w:rPr>
        <w:t>issues</w:t>
      </w:r>
      <w:r w:rsidR="00E85BD3" w:rsidRPr="0022695E">
        <w:rPr>
          <w:w w:val="105"/>
        </w:rPr>
        <w:t xml:space="preserve"> and</w:t>
      </w:r>
      <w:r w:rsidR="00E85BD3" w:rsidRPr="0022695E">
        <w:t xml:space="preserve"> </w:t>
      </w:r>
      <w:r w:rsidR="00E85BD3" w:rsidRPr="0022695E">
        <w:rPr>
          <w:w w:val="105"/>
        </w:rPr>
        <w:t>avoid</w:t>
      </w:r>
      <w:r w:rsidR="00E85BD3" w:rsidRPr="0022695E">
        <w:rPr>
          <w:spacing w:val="-1"/>
          <w:w w:val="105"/>
        </w:rPr>
        <w:t xml:space="preserve"> </w:t>
      </w:r>
      <w:r w:rsidR="005C640D">
        <w:rPr>
          <w:spacing w:val="-5"/>
          <w:w w:val="105"/>
        </w:rPr>
        <w:t>costly and inconvenient failures of the equipment.</w:t>
      </w:r>
      <w:r w:rsidR="005300E9">
        <w:rPr>
          <w:w w:val="105"/>
        </w:rPr>
        <w:t xml:space="preserve"> Cooling Dynamics</w:t>
      </w:r>
      <w:r w:rsidR="005C640D">
        <w:rPr>
          <w:w w:val="105"/>
        </w:rPr>
        <w:t xml:space="preserve"> offers a thorough and comprehensive </w:t>
      </w:r>
      <w:r w:rsidR="0046729D">
        <w:rPr>
          <w:w w:val="105"/>
        </w:rPr>
        <w:t>scheduled preventative</w:t>
      </w:r>
      <w:r w:rsidR="005C640D">
        <w:rPr>
          <w:w w:val="105"/>
        </w:rPr>
        <w:t xml:space="preserve"> maintenance program consisting of the following:</w:t>
      </w:r>
    </w:p>
    <w:p w14:paraId="2283E0E8" w14:textId="77777777" w:rsidR="00B86784" w:rsidRDefault="00B86784">
      <w:pPr>
        <w:pStyle w:val="BodyText"/>
        <w:spacing w:before="59" w:line="288" w:lineRule="auto"/>
        <w:ind w:right="384" w:firstLine="19"/>
        <w:rPr>
          <w:rFonts w:cs="Arial"/>
          <w:w w:val="105"/>
          <w:sz w:val="20"/>
        </w:rPr>
      </w:pPr>
    </w:p>
    <w:p w14:paraId="3857DA75" w14:textId="2F95DD61" w:rsidR="005C640D" w:rsidRDefault="005C640D">
      <w:pPr>
        <w:pStyle w:val="BodyText"/>
        <w:spacing w:before="59" w:line="288" w:lineRule="auto"/>
        <w:ind w:right="384" w:firstLine="19"/>
        <w:rPr>
          <w:rFonts w:cs="Arial"/>
          <w:w w:val="105"/>
          <w:sz w:val="20"/>
        </w:rPr>
      </w:pPr>
      <w:r>
        <w:rPr>
          <w:rFonts w:cs="Arial"/>
          <w:w w:val="105"/>
          <w:sz w:val="20"/>
        </w:rPr>
        <w:t>Cleaning of condenser coils as well a</w:t>
      </w:r>
      <w:r w:rsidR="00D17A1B">
        <w:rPr>
          <w:rFonts w:cs="Arial"/>
          <w:w w:val="105"/>
          <w:sz w:val="20"/>
        </w:rPr>
        <w:t>s evaporator coils ensuring the unit is processing the proper</w:t>
      </w:r>
      <w:r w:rsidR="00112D23">
        <w:rPr>
          <w:rFonts w:cs="Arial"/>
          <w:w w:val="105"/>
          <w:sz w:val="20"/>
        </w:rPr>
        <w:t xml:space="preserve"> amount of air</w:t>
      </w:r>
      <w:r w:rsidR="00D17A1B">
        <w:rPr>
          <w:rFonts w:cs="Arial"/>
          <w:w w:val="105"/>
          <w:sz w:val="20"/>
        </w:rPr>
        <w:t>.</w:t>
      </w:r>
      <w:r w:rsidR="005300E9">
        <w:rPr>
          <w:rFonts w:cs="Arial"/>
          <w:w w:val="105"/>
          <w:sz w:val="20"/>
        </w:rPr>
        <w:t xml:space="preserve"> V</w:t>
      </w:r>
      <w:r>
        <w:rPr>
          <w:rFonts w:cs="Arial"/>
          <w:w w:val="105"/>
          <w:sz w:val="20"/>
        </w:rPr>
        <w:t>acuum</w:t>
      </w:r>
      <w:r w:rsidR="00B01ED1">
        <w:rPr>
          <w:rFonts w:cs="Arial"/>
          <w:w w:val="105"/>
          <w:sz w:val="20"/>
        </w:rPr>
        <w:t xml:space="preserve">, </w:t>
      </w:r>
      <w:r>
        <w:rPr>
          <w:rFonts w:cs="Arial"/>
          <w:w w:val="105"/>
          <w:sz w:val="20"/>
        </w:rPr>
        <w:t>flush</w:t>
      </w:r>
      <w:r w:rsidR="00B01ED1">
        <w:rPr>
          <w:rFonts w:cs="Arial"/>
          <w:w w:val="105"/>
          <w:sz w:val="20"/>
        </w:rPr>
        <w:t>,</w:t>
      </w:r>
      <w:r>
        <w:rPr>
          <w:rFonts w:cs="Arial"/>
          <w:w w:val="105"/>
          <w:sz w:val="20"/>
        </w:rPr>
        <w:t xml:space="preserve"> and treat drain line with an aggressive solvent to eradicate any </w:t>
      </w:r>
      <w:r w:rsidR="00B01ED1">
        <w:rPr>
          <w:rFonts w:cs="Arial"/>
          <w:w w:val="105"/>
          <w:sz w:val="20"/>
        </w:rPr>
        <w:t>buildup of organic growth.</w:t>
      </w:r>
      <w:r w:rsidR="005300E9">
        <w:rPr>
          <w:rFonts w:cs="Arial"/>
          <w:w w:val="105"/>
          <w:sz w:val="20"/>
        </w:rPr>
        <w:t xml:space="preserve"> Flush and clean air handler drain pan.</w:t>
      </w:r>
      <w:r w:rsidR="00B01ED1">
        <w:rPr>
          <w:rFonts w:cs="Arial"/>
          <w:w w:val="105"/>
          <w:sz w:val="20"/>
        </w:rPr>
        <w:t xml:space="preserve"> A</w:t>
      </w:r>
      <w:r w:rsidR="005300E9">
        <w:rPr>
          <w:rFonts w:cs="Arial"/>
          <w:w w:val="105"/>
          <w:sz w:val="20"/>
        </w:rPr>
        <w:t>ssess</w:t>
      </w:r>
      <w:r w:rsidR="00B01ED1">
        <w:rPr>
          <w:rFonts w:cs="Arial"/>
          <w:w w:val="105"/>
          <w:sz w:val="20"/>
        </w:rPr>
        <w:t xml:space="preserve"> all electrical </w:t>
      </w:r>
      <w:r w:rsidR="0046729D">
        <w:rPr>
          <w:rFonts w:cs="Arial"/>
          <w:w w:val="105"/>
          <w:sz w:val="20"/>
        </w:rPr>
        <w:t>components, including</w:t>
      </w:r>
      <w:r w:rsidR="00B01ED1">
        <w:rPr>
          <w:rFonts w:cs="Arial"/>
          <w:w w:val="105"/>
          <w:sz w:val="20"/>
        </w:rPr>
        <w:t xml:space="preserve"> contactor</w:t>
      </w:r>
      <w:r w:rsidR="0046729D">
        <w:rPr>
          <w:rFonts w:cs="Arial"/>
          <w:w w:val="105"/>
          <w:sz w:val="20"/>
        </w:rPr>
        <w:t>, capacitor</w:t>
      </w:r>
      <w:r w:rsidR="00B01ED1">
        <w:rPr>
          <w:rFonts w:cs="Arial"/>
          <w:w w:val="105"/>
          <w:sz w:val="20"/>
        </w:rPr>
        <w:t xml:space="preserve">, </w:t>
      </w:r>
      <w:r w:rsidR="005300E9">
        <w:rPr>
          <w:rFonts w:cs="Arial"/>
          <w:w w:val="105"/>
          <w:sz w:val="20"/>
        </w:rPr>
        <w:t>and</w:t>
      </w:r>
      <w:r w:rsidR="00B01ED1">
        <w:rPr>
          <w:rFonts w:cs="Arial"/>
          <w:w w:val="105"/>
          <w:sz w:val="20"/>
        </w:rPr>
        <w:t xml:space="preserve"> fan motor</w:t>
      </w:r>
      <w:r w:rsidR="005300E9">
        <w:rPr>
          <w:rFonts w:cs="Arial"/>
          <w:w w:val="105"/>
          <w:sz w:val="20"/>
        </w:rPr>
        <w:t>s</w:t>
      </w:r>
      <w:r w:rsidR="00B01ED1">
        <w:rPr>
          <w:rFonts w:cs="Arial"/>
          <w:w w:val="105"/>
          <w:sz w:val="20"/>
        </w:rPr>
        <w:t>.</w:t>
      </w:r>
      <w:r w:rsidR="005300E9">
        <w:rPr>
          <w:rFonts w:cs="Arial"/>
          <w:w w:val="105"/>
          <w:sz w:val="20"/>
        </w:rPr>
        <w:t xml:space="preserve"> Take amperage draws on </w:t>
      </w:r>
      <w:r w:rsidR="00112D23">
        <w:rPr>
          <w:rFonts w:cs="Arial"/>
          <w:w w:val="105"/>
          <w:sz w:val="20"/>
        </w:rPr>
        <w:t>all electrical loads</w:t>
      </w:r>
      <w:r w:rsidR="005300E9">
        <w:rPr>
          <w:rFonts w:cs="Arial"/>
          <w:w w:val="105"/>
          <w:sz w:val="20"/>
        </w:rPr>
        <w:t>.</w:t>
      </w:r>
      <w:r w:rsidR="00B01ED1">
        <w:rPr>
          <w:rFonts w:cs="Arial"/>
          <w:w w:val="105"/>
          <w:sz w:val="20"/>
        </w:rPr>
        <w:t xml:space="preserve"> Assess “Delta T’ (discharge air temperature versus return air temperature)</w:t>
      </w:r>
      <w:r w:rsidR="00112D23">
        <w:rPr>
          <w:rFonts w:cs="Arial"/>
          <w:w w:val="105"/>
          <w:sz w:val="20"/>
        </w:rPr>
        <w:t xml:space="preserve">. </w:t>
      </w:r>
      <w:r w:rsidR="00B01ED1">
        <w:rPr>
          <w:rFonts w:cs="Arial"/>
          <w:w w:val="105"/>
          <w:sz w:val="20"/>
        </w:rPr>
        <w:t xml:space="preserve"> Assess operating temperatures and pressures of the system (refrigerant levels) to ensure the equipment is operating within specifications set forth by the manufacturer.</w:t>
      </w:r>
      <w:r w:rsidR="00B86784">
        <w:rPr>
          <w:rFonts w:cs="Arial"/>
          <w:w w:val="105"/>
          <w:sz w:val="20"/>
        </w:rPr>
        <w:t xml:space="preserve"> </w:t>
      </w:r>
    </w:p>
    <w:p w14:paraId="1D647A7F" w14:textId="77777777" w:rsidR="00B86784" w:rsidRDefault="00B86784">
      <w:pPr>
        <w:pStyle w:val="BodyText"/>
        <w:spacing w:before="59" w:line="288" w:lineRule="auto"/>
        <w:ind w:right="384" w:firstLine="19"/>
        <w:rPr>
          <w:rFonts w:cs="Arial"/>
          <w:w w:val="105"/>
          <w:sz w:val="20"/>
        </w:rPr>
      </w:pPr>
    </w:p>
    <w:p w14:paraId="32BC1242" w14:textId="77777777" w:rsidR="00B86784" w:rsidRDefault="00595797">
      <w:pPr>
        <w:pStyle w:val="BodyText"/>
        <w:spacing w:before="59" w:line="288" w:lineRule="auto"/>
        <w:ind w:right="384" w:firstLine="19"/>
        <w:rPr>
          <w:rFonts w:cs="Arial"/>
          <w:w w:val="105"/>
          <w:sz w:val="20"/>
        </w:rPr>
      </w:pPr>
      <w:r>
        <w:rPr>
          <w:rFonts w:cs="Arial"/>
          <w:w w:val="105"/>
          <w:sz w:val="20"/>
        </w:rPr>
        <w:t xml:space="preserve">All manufacturers </w:t>
      </w:r>
      <w:r w:rsidR="0046729D">
        <w:rPr>
          <w:rFonts w:cs="Arial"/>
          <w:w w:val="105"/>
          <w:sz w:val="20"/>
        </w:rPr>
        <w:t>including RHEEM, TRANE</w:t>
      </w:r>
      <w:r w:rsidR="00D17A1B">
        <w:rPr>
          <w:rFonts w:cs="Arial"/>
          <w:w w:val="105"/>
          <w:sz w:val="20"/>
        </w:rPr>
        <w:t>,</w:t>
      </w:r>
      <w:r>
        <w:rPr>
          <w:rFonts w:cs="Arial"/>
          <w:w w:val="105"/>
          <w:sz w:val="20"/>
        </w:rPr>
        <w:t xml:space="preserve"> CARRIER</w:t>
      </w:r>
      <w:r w:rsidR="005300E9">
        <w:rPr>
          <w:rFonts w:cs="Arial"/>
          <w:w w:val="105"/>
          <w:sz w:val="20"/>
        </w:rPr>
        <w:t xml:space="preserve"> and others</w:t>
      </w:r>
      <w:r>
        <w:rPr>
          <w:rFonts w:cs="Arial"/>
          <w:w w:val="105"/>
          <w:sz w:val="20"/>
        </w:rPr>
        <w:t xml:space="preserve"> strongly recommend these scheduled maintenances at least twice a year,</w:t>
      </w:r>
    </w:p>
    <w:p w14:paraId="741549B0" w14:textId="77777777" w:rsidR="00595797" w:rsidRDefault="00595797">
      <w:pPr>
        <w:pStyle w:val="BodyText"/>
        <w:spacing w:before="59" w:line="288" w:lineRule="auto"/>
        <w:ind w:right="384" w:firstLine="19"/>
        <w:rPr>
          <w:rFonts w:cs="Arial"/>
          <w:w w:val="105"/>
          <w:sz w:val="20"/>
        </w:rPr>
      </w:pPr>
      <w:r>
        <w:rPr>
          <w:rFonts w:cs="Arial"/>
          <w:w w:val="105"/>
          <w:sz w:val="20"/>
        </w:rPr>
        <w:t xml:space="preserve"> </w:t>
      </w:r>
    </w:p>
    <w:p w14:paraId="6FB8CB5D" w14:textId="1157F6D0" w:rsidR="00B86784" w:rsidRPr="0022695E" w:rsidRDefault="00595797">
      <w:pPr>
        <w:pStyle w:val="BodyText"/>
        <w:spacing w:before="59" w:line="288" w:lineRule="auto"/>
        <w:ind w:right="384" w:firstLine="19"/>
        <w:rPr>
          <w:rFonts w:cs="Arial"/>
          <w:sz w:val="20"/>
        </w:rPr>
      </w:pPr>
      <w:r>
        <w:rPr>
          <w:rFonts w:cs="Arial"/>
          <w:w w:val="105"/>
          <w:sz w:val="20"/>
        </w:rPr>
        <w:t>Your home cooling and heating equipment is a major investment and these scheduled maintenances provide numerous benefits among them are reduced monthly energy costs.</w:t>
      </w:r>
      <w:r w:rsidR="00112D23">
        <w:rPr>
          <w:rFonts w:cs="Arial"/>
          <w:w w:val="105"/>
          <w:sz w:val="20"/>
        </w:rPr>
        <w:t xml:space="preserve">  HVAC equipment is designed to process a specific amount of air per ton of capacity, so</w:t>
      </w:r>
      <w:r>
        <w:rPr>
          <w:rFonts w:cs="Arial"/>
          <w:w w:val="105"/>
          <w:sz w:val="20"/>
        </w:rPr>
        <w:t xml:space="preserve"> impeded</w:t>
      </w:r>
      <w:r w:rsidR="0008071E">
        <w:rPr>
          <w:rFonts w:cs="Arial"/>
          <w:w w:val="105"/>
          <w:sz w:val="20"/>
        </w:rPr>
        <w:t xml:space="preserve"> or restricted air flow</w:t>
      </w:r>
      <w:r>
        <w:rPr>
          <w:rFonts w:cs="Arial"/>
          <w:w w:val="105"/>
          <w:sz w:val="20"/>
        </w:rPr>
        <w:t xml:space="preserve"> force</w:t>
      </w:r>
      <w:r w:rsidR="0008071E">
        <w:rPr>
          <w:rFonts w:cs="Arial"/>
          <w:w w:val="105"/>
          <w:sz w:val="20"/>
        </w:rPr>
        <w:t xml:space="preserve">s the equipment to work harder than </w:t>
      </w:r>
      <w:r w:rsidR="00112D23">
        <w:rPr>
          <w:rFonts w:cs="Arial"/>
          <w:w w:val="105"/>
          <w:sz w:val="20"/>
        </w:rPr>
        <w:t xml:space="preserve">it was </w:t>
      </w:r>
      <w:r>
        <w:rPr>
          <w:rFonts w:cs="Arial"/>
          <w:w w:val="105"/>
          <w:sz w:val="20"/>
        </w:rPr>
        <w:t xml:space="preserve">designed </w:t>
      </w:r>
      <w:r w:rsidR="00112D23">
        <w:rPr>
          <w:rFonts w:cs="Arial"/>
          <w:w w:val="105"/>
          <w:sz w:val="20"/>
        </w:rPr>
        <w:t xml:space="preserve">to, </w:t>
      </w:r>
      <w:bookmarkStart w:id="0" w:name="_GoBack"/>
      <w:bookmarkEnd w:id="0"/>
      <w:r>
        <w:rPr>
          <w:rFonts w:cs="Arial"/>
          <w:w w:val="105"/>
          <w:sz w:val="20"/>
        </w:rPr>
        <w:t xml:space="preserve">resulting in higher monthly electricity bills. Additionally, the added </w:t>
      </w:r>
      <w:r w:rsidR="00372B17">
        <w:rPr>
          <w:rFonts w:cs="Arial"/>
          <w:w w:val="105"/>
          <w:sz w:val="20"/>
        </w:rPr>
        <w:t xml:space="preserve">strain of restricted </w:t>
      </w:r>
      <w:r w:rsidR="00D17A1B">
        <w:rPr>
          <w:rFonts w:cs="Arial"/>
          <w:w w:val="105"/>
          <w:sz w:val="20"/>
        </w:rPr>
        <w:t>air flow can shorten the projected lifespan of 10-12 years set forth by the manufacturer. Premature failures</w:t>
      </w:r>
      <w:r w:rsidR="00372B17">
        <w:rPr>
          <w:rFonts w:cs="Arial"/>
          <w:w w:val="105"/>
          <w:sz w:val="20"/>
        </w:rPr>
        <w:t xml:space="preserve"> can many times be direct</w:t>
      </w:r>
      <w:r w:rsidR="00D17A1B">
        <w:rPr>
          <w:rFonts w:cs="Arial"/>
          <w:w w:val="105"/>
          <w:sz w:val="20"/>
        </w:rPr>
        <w:t>ly attributed to neglect and lack of</w:t>
      </w:r>
      <w:r w:rsidR="00372B17">
        <w:rPr>
          <w:rFonts w:cs="Arial"/>
          <w:w w:val="105"/>
          <w:sz w:val="20"/>
        </w:rPr>
        <w:t xml:space="preserve"> maintaining the equipment properly.</w:t>
      </w:r>
    </w:p>
    <w:p w14:paraId="1F5E9451" w14:textId="77777777" w:rsidR="008D2CB2" w:rsidRPr="0022695E" w:rsidRDefault="00E85BD3">
      <w:pPr>
        <w:pStyle w:val="Heading1"/>
        <w:spacing w:before="19"/>
        <w:ind w:left="70"/>
        <w:jc w:val="center"/>
        <w:rPr>
          <w:rFonts w:cs="Arial"/>
          <w:sz w:val="24"/>
          <w:u w:val="none"/>
        </w:rPr>
      </w:pPr>
      <w:r w:rsidRPr="0022695E">
        <w:rPr>
          <w:rFonts w:cs="Arial"/>
          <w:spacing w:val="-17"/>
          <w:w w:val="105"/>
          <w:sz w:val="24"/>
          <w:u w:val="thick" w:color="000000"/>
        </w:rPr>
        <w:t xml:space="preserve"> </w:t>
      </w:r>
      <w:r w:rsidRPr="0022695E">
        <w:rPr>
          <w:rFonts w:cs="Arial"/>
          <w:w w:val="105"/>
          <w:sz w:val="24"/>
          <w:u w:val="thick" w:color="000000"/>
        </w:rPr>
        <w:t>Filters</w:t>
      </w:r>
    </w:p>
    <w:p w14:paraId="0A6C9FB3" w14:textId="77777777" w:rsidR="008D2CB2" w:rsidRPr="0022695E" w:rsidRDefault="0022695E">
      <w:pPr>
        <w:pStyle w:val="BodyText"/>
        <w:spacing w:before="54"/>
        <w:ind w:left="142"/>
        <w:rPr>
          <w:rFonts w:cs="Arial"/>
          <w:sz w:val="20"/>
        </w:rPr>
      </w:pPr>
      <w:r w:rsidRPr="0022695E">
        <w:rPr>
          <w:rFonts w:cs="Arial"/>
          <w:w w:val="105"/>
          <w:sz w:val="20"/>
        </w:rPr>
        <w:t>Keeping</w:t>
      </w:r>
      <w:r w:rsidR="00E85BD3" w:rsidRPr="0022695E">
        <w:rPr>
          <w:rFonts w:cs="Arial"/>
          <w:spacing w:val="4"/>
          <w:w w:val="105"/>
          <w:sz w:val="20"/>
        </w:rPr>
        <w:t xml:space="preserve"> </w:t>
      </w:r>
      <w:r w:rsidR="00E85BD3" w:rsidRPr="0022695E">
        <w:rPr>
          <w:rFonts w:cs="Arial"/>
          <w:w w:val="105"/>
          <w:sz w:val="20"/>
        </w:rPr>
        <w:t>dust</w:t>
      </w:r>
      <w:r w:rsidR="00E85BD3" w:rsidRPr="0022695E">
        <w:rPr>
          <w:rFonts w:cs="Arial"/>
          <w:spacing w:val="14"/>
          <w:w w:val="105"/>
          <w:sz w:val="20"/>
        </w:rPr>
        <w:t xml:space="preserve"> </w:t>
      </w:r>
      <w:r w:rsidR="00E85BD3" w:rsidRPr="0022695E">
        <w:rPr>
          <w:rFonts w:cs="Arial"/>
          <w:w w:val="105"/>
          <w:sz w:val="20"/>
        </w:rPr>
        <w:t>and</w:t>
      </w:r>
      <w:r w:rsidR="00E85BD3" w:rsidRPr="0022695E">
        <w:rPr>
          <w:rFonts w:cs="Arial"/>
          <w:spacing w:val="3"/>
          <w:w w:val="105"/>
          <w:sz w:val="20"/>
        </w:rPr>
        <w:t xml:space="preserve"> </w:t>
      </w:r>
      <w:r w:rsidR="00E85BD3" w:rsidRPr="0022695E">
        <w:rPr>
          <w:rFonts w:cs="Arial"/>
          <w:w w:val="105"/>
          <w:sz w:val="20"/>
        </w:rPr>
        <w:t>dirt</w:t>
      </w:r>
      <w:r w:rsidR="00E85BD3" w:rsidRPr="0022695E">
        <w:rPr>
          <w:rFonts w:cs="Arial"/>
          <w:spacing w:val="3"/>
          <w:w w:val="105"/>
          <w:sz w:val="20"/>
        </w:rPr>
        <w:t xml:space="preserve"> </w:t>
      </w:r>
      <w:r w:rsidR="00E85BD3" w:rsidRPr="0022695E">
        <w:rPr>
          <w:rFonts w:cs="Arial"/>
          <w:w w:val="105"/>
          <w:sz w:val="20"/>
        </w:rPr>
        <w:t>out</w:t>
      </w:r>
      <w:r w:rsidR="004B2B2D" w:rsidRPr="0022695E">
        <w:rPr>
          <w:rFonts w:cs="Arial"/>
          <w:w w:val="105"/>
          <w:sz w:val="20"/>
        </w:rPr>
        <w:t xml:space="preserve"> of the evaporator</w:t>
      </w:r>
      <w:r w:rsidR="00E85BD3" w:rsidRPr="0022695E">
        <w:rPr>
          <w:rFonts w:cs="Arial"/>
          <w:spacing w:val="10"/>
          <w:w w:val="105"/>
          <w:sz w:val="20"/>
        </w:rPr>
        <w:t xml:space="preserve"> </w:t>
      </w:r>
      <w:r w:rsidR="00E85BD3" w:rsidRPr="0022695E">
        <w:rPr>
          <w:rFonts w:cs="Arial"/>
          <w:w w:val="105"/>
          <w:sz w:val="20"/>
        </w:rPr>
        <w:t>is</w:t>
      </w:r>
      <w:r w:rsidR="00E85BD3" w:rsidRPr="0022695E">
        <w:rPr>
          <w:rFonts w:cs="Arial"/>
          <w:spacing w:val="-6"/>
          <w:w w:val="105"/>
          <w:sz w:val="20"/>
        </w:rPr>
        <w:t xml:space="preserve"> </w:t>
      </w:r>
      <w:r w:rsidR="00E85BD3" w:rsidRPr="0022695E">
        <w:rPr>
          <w:rFonts w:cs="Arial"/>
          <w:w w:val="105"/>
          <w:sz w:val="20"/>
        </w:rPr>
        <w:t>critical</w:t>
      </w:r>
      <w:r w:rsidR="00E85BD3" w:rsidRPr="0022695E">
        <w:rPr>
          <w:rFonts w:cs="Arial"/>
          <w:spacing w:val="-13"/>
          <w:w w:val="105"/>
          <w:sz w:val="20"/>
        </w:rPr>
        <w:t xml:space="preserve"> </w:t>
      </w:r>
      <w:r w:rsidR="00E85BD3" w:rsidRPr="0022695E">
        <w:rPr>
          <w:rFonts w:cs="Arial"/>
          <w:w w:val="105"/>
          <w:sz w:val="20"/>
        </w:rPr>
        <w:t>to</w:t>
      </w:r>
      <w:r w:rsidR="00E85BD3" w:rsidRPr="0022695E">
        <w:rPr>
          <w:rFonts w:cs="Arial"/>
          <w:spacing w:val="3"/>
          <w:w w:val="105"/>
          <w:sz w:val="20"/>
        </w:rPr>
        <w:t xml:space="preserve"> </w:t>
      </w:r>
      <w:r w:rsidR="00E85BD3" w:rsidRPr="0022695E">
        <w:rPr>
          <w:rFonts w:cs="Arial"/>
          <w:w w:val="105"/>
          <w:sz w:val="20"/>
        </w:rPr>
        <w:t>your</w:t>
      </w:r>
      <w:r w:rsidR="00E85BD3" w:rsidRPr="0022695E">
        <w:rPr>
          <w:rFonts w:cs="Arial"/>
          <w:spacing w:val="12"/>
          <w:w w:val="105"/>
          <w:sz w:val="20"/>
        </w:rPr>
        <w:t xml:space="preserve"> </w:t>
      </w:r>
      <w:r w:rsidR="00E85BD3" w:rsidRPr="0022695E">
        <w:rPr>
          <w:rFonts w:cs="Arial"/>
          <w:w w:val="105"/>
          <w:sz w:val="20"/>
        </w:rPr>
        <w:t>AC</w:t>
      </w:r>
      <w:r w:rsidR="00E85BD3" w:rsidRPr="0022695E">
        <w:rPr>
          <w:rFonts w:cs="Arial"/>
          <w:spacing w:val="13"/>
          <w:w w:val="105"/>
          <w:sz w:val="20"/>
        </w:rPr>
        <w:t xml:space="preserve"> </w:t>
      </w:r>
      <w:r w:rsidR="00E85BD3" w:rsidRPr="0022695E">
        <w:rPr>
          <w:rFonts w:cs="Arial"/>
          <w:w w:val="105"/>
          <w:sz w:val="20"/>
        </w:rPr>
        <w:t>system's</w:t>
      </w:r>
      <w:r w:rsidR="00E85BD3" w:rsidRPr="0022695E">
        <w:rPr>
          <w:rFonts w:cs="Arial"/>
          <w:spacing w:val="17"/>
          <w:w w:val="105"/>
          <w:sz w:val="20"/>
        </w:rPr>
        <w:t xml:space="preserve"> </w:t>
      </w:r>
      <w:r w:rsidR="00E85BD3" w:rsidRPr="0022695E">
        <w:rPr>
          <w:rFonts w:cs="Arial"/>
          <w:w w:val="105"/>
          <w:sz w:val="20"/>
        </w:rPr>
        <w:t>ability</w:t>
      </w:r>
      <w:r w:rsidR="00E85BD3" w:rsidRPr="0022695E">
        <w:rPr>
          <w:rFonts w:cs="Arial"/>
          <w:spacing w:val="-7"/>
          <w:w w:val="105"/>
          <w:sz w:val="20"/>
        </w:rPr>
        <w:t xml:space="preserve"> </w:t>
      </w:r>
      <w:r w:rsidR="00E85BD3" w:rsidRPr="0022695E">
        <w:rPr>
          <w:rFonts w:cs="Arial"/>
          <w:w w:val="105"/>
          <w:sz w:val="20"/>
        </w:rPr>
        <w:t>to</w:t>
      </w:r>
      <w:r w:rsidR="00E85BD3" w:rsidRPr="0022695E">
        <w:rPr>
          <w:rFonts w:cs="Arial"/>
          <w:spacing w:val="-2"/>
          <w:w w:val="105"/>
          <w:sz w:val="20"/>
        </w:rPr>
        <w:t xml:space="preserve"> </w:t>
      </w:r>
      <w:r w:rsidR="004B2B2D" w:rsidRPr="0022695E">
        <w:rPr>
          <w:rFonts w:cs="Arial"/>
          <w:w w:val="105"/>
          <w:sz w:val="20"/>
        </w:rPr>
        <w:t>function</w:t>
      </w:r>
      <w:r w:rsidR="00E85BD3" w:rsidRPr="0022695E">
        <w:rPr>
          <w:rFonts w:cs="Arial"/>
          <w:spacing w:val="15"/>
          <w:w w:val="105"/>
          <w:sz w:val="20"/>
        </w:rPr>
        <w:t xml:space="preserve"> </w:t>
      </w:r>
      <w:r w:rsidR="00E85BD3" w:rsidRPr="0022695E">
        <w:rPr>
          <w:rFonts w:cs="Arial"/>
          <w:w w:val="105"/>
          <w:sz w:val="20"/>
        </w:rPr>
        <w:t>effectively.</w:t>
      </w:r>
    </w:p>
    <w:p w14:paraId="04375951" w14:textId="77777777" w:rsidR="008D2CB2" w:rsidRDefault="00372B17" w:rsidP="00372B17">
      <w:pPr>
        <w:pStyle w:val="BodyText"/>
        <w:spacing w:before="51" w:line="290" w:lineRule="auto"/>
        <w:ind w:left="132" w:right="319"/>
        <w:rPr>
          <w:rFonts w:cs="Arial"/>
          <w:w w:val="105"/>
          <w:sz w:val="20"/>
        </w:rPr>
      </w:pPr>
      <w:r>
        <w:rPr>
          <w:rFonts w:cs="Arial"/>
          <w:w w:val="105"/>
          <w:sz w:val="20"/>
        </w:rPr>
        <w:t>Changing the air filters every other month is extremely important, even more so in homes with pets.</w:t>
      </w:r>
    </w:p>
    <w:p w14:paraId="21955BD6" w14:textId="77777777" w:rsidR="00112D23" w:rsidRDefault="00372B17" w:rsidP="00112D23">
      <w:pPr>
        <w:pStyle w:val="BodyText"/>
        <w:spacing w:before="51" w:line="290" w:lineRule="auto"/>
        <w:ind w:left="132" w:right="319"/>
        <w:rPr>
          <w:rFonts w:cs="Arial"/>
          <w:w w:val="105"/>
          <w:sz w:val="20"/>
        </w:rPr>
      </w:pPr>
      <w:r>
        <w:rPr>
          <w:rFonts w:cs="Arial"/>
          <w:w w:val="105"/>
          <w:sz w:val="20"/>
        </w:rPr>
        <w:t>It is incumbent on the homeowner to keep up with these regular replacements and we cannot stress how important they are. Often systems require odd sized filters not readily available at your local Home Depot</w:t>
      </w:r>
      <w:r w:rsidR="00112D23">
        <w:rPr>
          <w:rFonts w:cs="Arial"/>
          <w:w w:val="105"/>
          <w:sz w:val="20"/>
        </w:rPr>
        <w:t>.  Cooling Dynamics</w:t>
      </w:r>
      <w:r>
        <w:rPr>
          <w:rFonts w:cs="Arial"/>
          <w:w w:val="105"/>
          <w:sz w:val="20"/>
        </w:rPr>
        <w:t xml:space="preserve"> order and suppl</w:t>
      </w:r>
      <w:r w:rsidR="00B86784">
        <w:rPr>
          <w:rFonts w:cs="Arial"/>
          <w:w w:val="105"/>
          <w:sz w:val="20"/>
        </w:rPr>
        <w:t>y them at the customer’s requ</w:t>
      </w:r>
      <w:r w:rsidR="00112D23">
        <w:rPr>
          <w:rFonts w:cs="Arial"/>
          <w:w w:val="105"/>
          <w:sz w:val="20"/>
        </w:rPr>
        <w:t xml:space="preserve">est.                                                                             </w:t>
      </w:r>
    </w:p>
    <w:p w14:paraId="2740D78F" w14:textId="77777777" w:rsidR="00112D23" w:rsidRDefault="00112D23" w:rsidP="00112D23">
      <w:pPr>
        <w:pStyle w:val="BodyText"/>
        <w:spacing w:before="51" w:line="290" w:lineRule="auto"/>
        <w:ind w:left="132" w:right="319"/>
        <w:rPr>
          <w:rFonts w:cs="Arial"/>
          <w:w w:val="105"/>
          <w:sz w:val="20"/>
        </w:rPr>
      </w:pPr>
    </w:p>
    <w:p w14:paraId="4F3BBADF" w14:textId="2A9E1D42" w:rsidR="00706037" w:rsidRDefault="00706037" w:rsidP="00112D23">
      <w:pPr>
        <w:pStyle w:val="BodyText"/>
        <w:spacing w:before="51" w:line="290" w:lineRule="auto"/>
        <w:ind w:left="132" w:right="319"/>
        <w:rPr>
          <w:rFonts w:cs="Arial"/>
          <w:w w:val="105"/>
          <w:sz w:val="20"/>
        </w:rPr>
      </w:pPr>
    </w:p>
    <w:p w14:paraId="417CE2D7" w14:textId="5652C9B1" w:rsidR="00706037" w:rsidRDefault="00D17A1B" w:rsidP="003E5CD1">
      <w:pPr>
        <w:pStyle w:val="BodyText"/>
        <w:spacing w:before="51" w:line="290" w:lineRule="auto"/>
        <w:ind w:left="132" w:right="319"/>
        <w:jc w:val="center"/>
        <w:rPr>
          <w:rFonts w:cs="Arial"/>
          <w:w w:val="105"/>
          <w:sz w:val="20"/>
        </w:rPr>
      </w:pPr>
      <w:r>
        <w:rPr>
          <w:rFonts w:cs="Arial"/>
          <w:w w:val="105"/>
          <w:sz w:val="20"/>
        </w:rPr>
        <w:t>We encourage our</w:t>
      </w:r>
      <w:r w:rsidR="00706037">
        <w:rPr>
          <w:rFonts w:cs="Arial"/>
          <w:w w:val="105"/>
          <w:sz w:val="20"/>
        </w:rPr>
        <w:t xml:space="preserve"> customer</w:t>
      </w:r>
      <w:r>
        <w:rPr>
          <w:rFonts w:cs="Arial"/>
          <w:w w:val="105"/>
          <w:sz w:val="20"/>
        </w:rPr>
        <w:t>s</w:t>
      </w:r>
      <w:r w:rsidR="00706037">
        <w:rPr>
          <w:rFonts w:cs="Arial"/>
          <w:w w:val="105"/>
          <w:sz w:val="20"/>
        </w:rPr>
        <w:t xml:space="preserve"> to take a few minutes to discuss the process of servicing the equipment and feel free to observe exactly what is being done.</w:t>
      </w:r>
      <w:r w:rsidR="003E5CD1">
        <w:rPr>
          <w:rFonts w:cs="Arial"/>
          <w:w w:val="105"/>
          <w:sz w:val="20"/>
        </w:rPr>
        <w:t xml:space="preserve"> </w:t>
      </w:r>
      <w:r w:rsidR="00706037">
        <w:rPr>
          <w:rFonts w:cs="Arial"/>
          <w:w w:val="105"/>
          <w:sz w:val="20"/>
        </w:rPr>
        <w:t xml:space="preserve">It is our wish that you are an informed </w:t>
      </w:r>
      <w:r w:rsidR="00112D23">
        <w:rPr>
          <w:rFonts w:cs="Arial"/>
          <w:w w:val="105"/>
          <w:sz w:val="20"/>
        </w:rPr>
        <w:t>consumer and</w:t>
      </w:r>
      <w:r w:rsidR="00706037">
        <w:rPr>
          <w:rFonts w:cs="Arial"/>
          <w:w w:val="105"/>
          <w:sz w:val="20"/>
        </w:rPr>
        <w:t xml:space="preserve"> will certainly take the time </w:t>
      </w:r>
      <w:r w:rsidR="00AA7CBB">
        <w:rPr>
          <w:rFonts w:cs="Arial"/>
          <w:w w:val="105"/>
          <w:sz w:val="20"/>
        </w:rPr>
        <w:t>to ensure this.</w:t>
      </w:r>
    </w:p>
    <w:p w14:paraId="6F17262C" w14:textId="77777777" w:rsidR="00706037" w:rsidRDefault="00706037" w:rsidP="00B86784">
      <w:pPr>
        <w:pStyle w:val="BodyText"/>
        <w:spacing w:before="51" w:line="290" w:lineRule="auto"/>
        <w:ind w:left="132" w:right="319"/>
        <w:rPr>
          <w:rFonts w:cs="Arial"/>
          <w:w w:val="105"/>
          <w:sz w:val="20"/>
        </w:rPr>
      </w:pPr>
    </w:p>
    <w:p w14:paraId="3C132FC0" w14:textId="64410BEA" w:rsidR="008D2CB2" w:rsidRDefault="00B86784" w:rsidP="00112D23">
      <w:pPr>
        <w:pStyle w:val="BodyText"/>
        <w:spacing w:before="51" w:line="290" w:lineRule="auto"/>
        <w:ind w:left="132" w:right="319"/>
        <w:rPr>
          <w:rFonts w:ascii="Times New Roman" w:eastAsia="Times New Roman" w:hAnsi="Times New Roman" w:cs="Times New Roman"/>
          <w:w w:val="105"/>
          <w:sz w:val="17"/>
          <w:szCs w:val="17"/>
        </w:rPr>
      </w:pPr>
      <w:r>
        <w:rPr>
          <w:rFonts w:cs="Arial"/>
          <w:w w:val="105"/>
          <w:sz w:val="20"/>
        </w:rPr>
        <w:t xml:space="preserve">                                                                                  </w:t>
      </w:r>
      <w:r w:rsidR="00E85BD3">
        <w:rPr>
          <w:rFonts w:ascii="Times New Roman" w:eastAsia="Times New Roman" w:hAnsi="Times New Roman" w:cs="Times New Roman"/>
          <w:w w:val="105"/>
          <w:sz w:val="17"/>
          <w:szCs w:val="17"/>
        </w:rPr>
        <w:t>(954)</w:t>
      </w:r>
      <w:r w:rsidR="00E85BD3">
        <w:rPr>
          <w:rFonts w:ascii="Times New Roman" w:eastAsia="Times New Roman" w:hAnsi="Times New Roman" w:cs="Times New Roman"/>
          <w:spacing w:val="19"/>
          <w:w w:val="105"/>
          <w:sz w:val="17"/>
          <w:szCs w:val="17"/>
        </w:rPr>
        <w:t xml:space="preserve"> </w:t>
      </w:r>
      <w:r w:rsidR="0008071E">
        <w:rPr>
          <w:rFonts w:ascii="Times New Roman" w:eastAsia="Times New Roman" w:hAnsi="Times New Roman" w:cs="Times New Roman"/>
          <w:w w:val="105"/>
          <w:sz w:val="17"/>
          <w:szCs w:val="17"/>
        </w:rPr>
        <w:t xml:space="preserve">629-2706  </w:t>
      </w:r>
    </w:p>
    <w:p w14:paraId="471BA374" w14:textId="77777777" w:rsidR="0008071E" w:rsidRDefault="0008071E" w:rsidP="0008071E">
      <w:pPr>
        <w:ind w:left="89"/>
        <w:jc w:val="center"/>
        <w:rPr>
          <w:rFonts w:ascii="Times New Roman" w:eastAsia="Times New Roman" w:hAnsi="Times New Roman" w:cs="Times New Roman"/>
          <w:sz w:val="17"/>
          <w:szCs w:val="17"/>
        </w:rPr>
      </w:pPr>
      <w:r>
        <w:rPr>
          <w:rFonts w:ascii="Times New Roman" w:eastAsia="Times New Roman" w:hAnsi="Times New Roman" w:cs="Times New Roman"/>
          <w:w w:val="105"/>
          <w:sz w:val="17"/>
          <w:szCs w:val="17"/>
        </w:rPr>
        <w:t>(954) 849 COOL (2665)</w:t>
      </w:r>
    </w:p>
    <w:p w14:paraId="0A5A76A8" w14:textId="77777777" w:rsidR="008D2CB2" w:rsidRDefault="00E85BD3" w:rsidP="00E2009E">
      <w:pPr>
        <w:tabs>
          <w:tab w:val="left" w:pos="674"/>
          <w:tab w:val="left" w:pos="1790"/>
        </w:tabs>
        <w:spacing w:before="25"/>
        <w:ind w:left="42"/>
        <w:jc w:val="center"/>
        <w:rPr>
          <w:rFonts w:ascii="Times New Roman" w:eastAsia="Times New Roman" w:hAnsi="Times New Roman" w:cs="Times New Roman"/>
          <w:sz w:val="17"/>
          <w:szCs w:val="17"/>
        </w:rPr>
      </w:pPr>
      <w:r>
        <w:rPr>
          <w:rFonts w:ascii="Times New Roman" w:eastAsia="Times New Roman" w:hAnsi="Times New Roman" w:cs="Times New Roman"/>
          <w:w w:val="95"/>
          <w:sz w:val="17"/>
          <w:szCs w:val="17"/>
        </w:rPr>
        <w:t>DADE</w:t>
      </w:r>
      <w:r>
        <w:rPr>
          <w:rFonts w:ascii="Times New Roman" w:eastAsia="Times New Roman" w:hAnsi="Times New Roman" w:cs="Times New Roman"/>
          <w:w w:val="95"/>
          <w:sz w:val="17"/>
          <w:szCs w:val="17"/>
        </w:rPr>
        <w:tab/>
        <w:t>BROWARD</w:t>
      </w:r>
      <w:r>
        <w:rPr>
          <w:rFonts w:ascii="Times New Roman" w:eastAsia="Times New Roman" w:hAnsi="Times New Roman" w:cs="Times New Roman"/>
          <w:w w:val="95"/>
          <w:sz w:val="17"/>
          <w:szCs w:val="17"/>
        </w:rPr>
        <w:tab/>
      </w:r>
      <w:r>
        <w:rPr>
          <w:rFonts w:ascii="Times New Roman" w:eastAsia="Times New Roman" w:hAnsi="Times New Roman" w:cs="Times New Roman"/>
          <w:w w:val="90"/>
          <w:sz w:val="17"/>
          <w:szCs w:val="17"/>
        </w:rPr>
        <w:t>PA</w:t>
      </w:r>
      <w:r w:rsidR="0022695E">
        <w:rPr>
          <w:rFonts w:ascii="Times New Roman" w:eastAsia="Times New Roman" w:hAnsi="Times New Roman" w:cs="Times New Roman"/>
          <w:w w:val="90"/>
          <w:sz w:val="17"/>
          <w:szCs w:val="17"/>
        </w:rPr>
        <w:t>L</w:t>
      </w:r>
      <w:r>
        <w:rPr>
          <w:rFonts w:ascii="Times New Roman" w:eastAsia="Times New Roman" w:hAnsi="Times New Roman" w:cs="Times New Roman"/>
          <w:w w:val="90"/>
          <w:sz w:val="17"/>
          <w:szCs w:val="17"/>
        </w:rPr>
        <w:t>M</w:t>
      </w:r>
      <w:r w:rsidR="0008071E">
        <w:rPr>
          <w:rFonts w:ascii="Times New Roman" w:eastAsia="Times New Roman" w:hAnsi="Times New Roman" w:cs="Times New Roman"/>
          <w:spacing w:val="27"/>
          <w:w w:val="90"/>
          <w:sz w:val="17"/>
          <w:szCs w:val="17"/>
        </w:rPr>
        <w:t xml:space="preserve"> BEACH</w:t>
      </w:r>
    </w:p>
    <w:sectPr w:rsidR="008D2CB2" w:rsidSect="0022695E">
      <w:headerReference w:type="default" r:id="rId11"/>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194AF" w14:textId="77777777" w:rsidR="00322BFC" w:rsidRDefault="00322BFC" w:rsidP="0022695E">
      <w:r>
        <w:separator/>
      </w:r>
    </w:p>
  </w:endnote>
  <w:endnote w:type="continuationSeparator" w:id="0">
    <w:p w14:paraId="05D8D44D" w14:textId="77777777" w:rsidR="00322BFC" w:rsidRDefault="00322BFC" w:rsidP="0022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F7810" w14:textId="77777777" w:rsidR="00322BFC" w:rsidRDefault="00322BFC" w:rsidP="0022695E">
      <w:r>
        <w:separator/>
      </w:r>
    </w:p>
  </w:footnote>
  <w:footnote w:type="continuationSeparator" w:id="0">
    <w:p w14:paraId="049C93E1" w14:textId="77777777" w:rsidR="00322BFC" w:rsidRDefault="00322BFC" w:rsidP="00226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E9AE" w14:textId="77777777" w:rsidR="00E448DB" w:rsidRDefault="00E448DB">
    <w:pPr>
      <w:pStyle w:val="Header"/>
    </w:pPr>
    <w:r>
      <w:rPr>
        <w:noProof/>
      </w:rPr>
      <mc:AlternateContent>
        <mc:Choice Requires="wps">
          <w:drawing>
            <wp:anchor distT="0" distB="0" distL="118745" distR="118745" simplePos="0" relativeHeight="251659264" behindDoc="1" locked="0" layoutInCell="1" allowOverlap="0" wp14:anchorId="06A70C5A" wp14:editId="519196E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565329" w14:textId="77777777" w:rsidR="00E448DB" w:rsidRDefault="005300E9">
                          <w:pPr>
                            <w:pStyle w:val="Header"/>
                            <w:tabs>
                              <w:tab w:val="clear" w:pos="4680"/>
                              <w:tab w:val="clear" w:pos="9360"/>
                            </w:tabs>
                            <w:jc w:val="center"/>
                            <w:rPr>
                              <w:caps/>
                              <w:color w:val="FFFFFF" w:themeColor="background1"/>
                            </w:rPr>
                          </w:pPr>
                          <w:r>
                            <w:rPr>
                              <w:caps/>
                              <w:color w:val="FFFFFF" w:themeColor="background1"/>
                            </w:rPr>
                            <w:t>COOLING DYNAMICS PRVENTATIVE MAINTENANCE OUTLINE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6A70C5A"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p w14:paraId="59565329" w14:textId="77777777" w:rsidR="00E448DB" w:rsidRDefault="005300E9">
                    <w:pPr>
                      <w:pStyle w:val="Header"/>
                      <w:tabs>
                        <w:tab w:val="clear" w:pos="4680"/>
                        <w:tab w:val="clear" w:pos="9360"/>
                      </w:tabs>
                      <w:jc w:val="center"/>
                      <w:rPr>
                        <w:caps/>
                        <w:color w:val="FFFFFF" w:themeColor="background1"/>
                      </w:rPr>
                    </w:pPr>
                    <w:r>
                      <w:rPr>
                        <w:caps/>
                        <w:color w:val="FFFFFF" w:themeColor="background1"/>
                      </w:rPr>
                      <w:t>COOLING DYNAMICS PRVENTATIVE MAINTENANCE OUTLINE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356B3"/>
    <w:multiLevelType w:val="hybridMultilevel"/>
    <w:tmpl w:val="929A9BEE"/>
    <w:lvl w:ilvl="0" w:tplc="A85EBEAC">
      <w:start w:val="2"/>
      <w:numFmt w:val="decimal"/>
      <w:lvlText w:val="%1."/>
      <w:lvlJc w:val="left"/>
      <w:pPr>
        <w:ind w:hanging="360"/>
        <w:jc w:val="left"/>
      </w:pPr>
      <w:rPr>
        <w:rFonts w:ascii="Arial" w:eastAsia="Arial" w:hAnsi="Arial" w:hint="default"/>
        <w:w w:val="99"/>
        <w:sz w:val="21"/>
        <w:szCs w:val="21"/>
      </w:rPr>
    </w:lvl>
    <w:lvl w:ilvl="1" w:tplc="81681280">
      <w:start w:val="1"/>
      <w:numFmt w:val="bullet"/>
      <w:lvlText w:val="•"/>
      <w:lvlJc w:val="left"/>
      <w:rPr>
        <w:rFonts w:hint="default"/>
      </w:rPr>
    </w:lvl>
    <w:lvl w:ilvl="2" w:tplc="0DACBA0C">
      <w:start w:val="1"/>
      <w:numFmt w:val="bullet"/>
      <w:lvlText w:val="•"/>
      <w:lvlJc w:val="left"/>
      <w:rPr>
        <w:rFonts w:hint="default"/>
      </w:rPr>
    </w:lvl>
    <w:lvl w:ilvl="3" w:tplc="F2BE11D8">
      <w:start w:val="1"/>
      <w:numFmt w:val="bullet"/>
      <w:lvlText w:val="•"/>
      <w:lvlJc w:val="left"/>
      <w:rPr>
        <w:rFonts w:hint="default"/>
      </w:rPr>
    </w:lvl>
    <w:lvl w:ilvl="4" w:tplc="DB5274D6">
      <w:start w:val="1"/>
      <w:numFmt w:val="bullet"/>
      <w:lvlText w:val="•"/>
      <w:lvlJc w:val="left"/>
      <w:rPr>
        <w:rFonts w:hint="default"/>
      </w:rPr>
    </w:lvl>
    <w:lvl w:ilvl="5" w:tplc="B3DEFCE4">
      <w:start w:val="1"/>
      <w:numFmt w:val="bullet"/>
      <w:lvlText w:val="•"/>
      <w:lvlJc w:val="left"/>
      <w:rPr>
        <w:rFonts w:hint="default"/>
      </w:rPr>
    </w:lvl>
    <w:lvl w:ilvl="6" w:tplc="7E10A1F4">
      <w:start w:val="1"/>
      <w:numFmt w:val="bullet"/>
      <w:lvlText w:val="•"/>
      <w:lvlJc w:val="left"/>
      <w:rPr>
        <w:rFonts w:hint="default"/>
      </w:rPr>
    </w:lvl>
    <w:lvl w:ilvl="7" w:tplc="98B4B1BE">
      <w:start w:val="1"/>
      <w:numFmt w:val="bullet"/>
      <w:lvlText w:val="•"/>
      <w:lvlJc w:val="left"/>
      <w:rPr>
        <w:rFonts w:hint="default"/>
      </w:rPr>
    </w:lvl>
    <w:lvl w:ilvl="8" w:tplc="7848E1EE">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B2"/>
    <w:rsid w:val="0008071E"/>
    <w:rsid w:val="00112D23"/>
    <w:rsid w:val="0022695E"/>
    <w:rsid w:val="002934DD"/>
    <w:rsid w:val="00306ED9"/>
    <w:rsid w:val="00322BFC"/>
    <w:rsid w:val="00372B17"/>
    <w:rsid w:val="003E5CD1"/>
    <w:rsid w:val="0046729D"/>
    <w:rsid w:val="004B2B2D"/>
    <w:rsid w:val="004B5723"/>
    <w:rsid w:val="004E3593"/>
    <w:rsid w:val="005300E9"/>
    <w:rsid w:val="00595797"/>
    <w:rsid w:val="005C640D"/>
    <w:rsid w:val="006A1F14"/>
    <w:rsid w:val="00706037"/>
    <w:rsid w:val="007A3E73"/>
    <w:rsid w:val="00815604"/>
    <w:rsid w:val="00857106"/>
    <w:rsid w:val="008D2CB2"/>
    <w:rsid w:val="008E68D1"/>
    <w:rsid w:val="00AA7CBB"/>
    <w:rsid w:val="00AE3061"/>
    <w:rsid w:val="00B01ED1"/>
    <w:rsid w:val="00B360D1"/>
    <w:rsid w:val="00B770E5"/>
    <w:rsid w:val="00B86784"/>
    <w:rsid w:val="00C06FE8"/>
    <w:rsid w:val="00C832D9"/>
    <w:rsid w:val="00CE005C"/>
    <w:rsid w:val="00D17A1B"/>
    <w:rsid w:val="00E2009E"/>
    <w:rsid w:val="00E448DB"/>
    <w:rsid w:val="00E85BD3"/>
    <w:rsid w:val="00F115A5"/>
    <w:rsid w:val="00FB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2695D"/>
  <w15:docId w15:val="{22D26C40-E170-4EAF-8A7F-998D617C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
      <w:outlineLvl w:val="0"/>
    </w:pPr>
    <w:rPr>
      <w:rFonts w:ascii="Arial" w:eastAsia="Arial" w:hAnsi="Arial"/>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23"/>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695E"/>
    <w:pPr>
      <w:tabs>
        <w:tab w:val="center" w:pos="4680"/>
        <w:tab w:val="right" w:pos="9360"/>
      </w:tabs>
    </w:pPr>
  </w:style>
  <w:style w:type="character" w:customStyle="1" w:styleId="HeaderChar">
    <w:name w:val="Header Char"/>
    <w:basedOn w:val="DefaultParagraphFont"/>
    <w:link w:val="Header"/>
    <w:uiPriority w:val="99"/>
    <w:rsid w:val="0022695E"/>
  </w:style>
  <w:style w:type="paragraph" w:styleId="Footer">
    <w:name w:val="footer"/>
    <w:basedOn w:val="Normal"/>
    <w:link w:val="FooterChar"/>
    <w:uiPriority w:val="99"/>
    <w:unhideWhenUsed/>
    <w:rsid w:val="0022695E"/>
    <w:pPr>
      <w:tabs>
        <w:tab w:val="center" w:pos="4680"/>
        <w:tab w:val="right" w:pos="9360"/>
      </w:tabs>
    </w:pPr>
  </w:style>
  <w:style w:type="character" w:customStyle="1" w:styleId="FooterChar">
    <w:name w:val="Footer Char"/>
    <w:basedOn w:val="DefaultParagraphFont"/>
    <w:link w:val="Footer"/>
    <w:uiPriority w:val="99"/>
    <w:rsid w:val="0022695E"/>
  </w:style>
  <w:style w:type="paragraph" w:styleId="BalloonText">
    <w:name w:val="Balloon Text"/>
    <w:basedOn w:val="Normal"/>
    <w:link w:val="BalloonTextChar"/>
    <w:uiPriority w:val="99"/>
    <w:semiHidden/>
    <w:unhideWhenUsed/>
    <w:rsid w:val="004B5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723"/>
    <w:rPr>
      <w:rFonts w:ascii="Segoe UI" w:hAnsi="Segoe UI" w:cs="Segoe UI"/>
      <w:sz w:val="18"/>
      <w:szCs w:val="18"/>
    </w:rPr>
  </w:style>
  <w:style w:type="paragraph" w:styleId="Title">
    <w:name w:val="Title"/>
    <w:basedOn w:val="Normal"/>
    <w:next w:val="Normal"/>
    <w:link w:val="TitleChar"/>
    <w:uiPriority w:val="10"/>
    <w:qFormat/>
    <w:rsid w:val="005300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0E9"/>
    <w:rPr>
      <w:rFonts w:asciiTheme="majorHAnsi" w:eastAsiaTheme="majorEastAsia" w:hAnsiTheme="majorHAnsi" w:cstheme="majorBidi"/>
      <w:spacing w:val="-10"/>
      <w:kern w:val="28"/>
      <w:sz w:val="56"/>
      <w:szCs w:val="56"/>
    </w:rPr>
  </w:style>
  <w:style w:type="paragraph" w:styleId="NoSpacing">
    <w:name w:val="No Spacing"/>
    <w:uiPriority w:val="1"/>
    <w:qFormat/>
    <w:rsid w:val="0053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BB05-9D22-47AE-AAAE-256CA519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JMG services</vt:lpstr>
    </vt:vector>
  </TitlesOfParts>
  <Company>Chernoff Sales, Inc.</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JMG services</dc:title>
  <dc:creator>Joseph Grocki</dc:creator>
  <cp:lastModifiedBy>charles sidote</cp:lastModifiedBy>
  <cp:revision>2</cp:revision>
  <cp:lastPrinted>2018-10-25T19:55:00Z</cp:lastPrinted>
  <dcterms:created xsi:type="dcterms:W3CDTF">2020-03-22T13:35:00Z</dcterms:created>
  <dcterms:modified xsi:type="dcterms:W3CDTF">2020-03-22T13:35:00Z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2017-06-01T00:00:00Z</vt:filetime>
  </property>
  <property fmtid="{D5CDD505-2E9C-101B-9397-08002B2CF9AE}" pid="3" name="LastSaved">
    <vt:filetime>2017-09-20T00:00:00Z</vt:filetime>
  </property>
</Properties>
</file>